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4D7" w:rsidRPr="007E7CEA" w:rsidRDefault="00E814D7" w:rsidP="007E7CEA">
      <w:pPr>
        <w:pStyle w:val="NoSpacing"/>
        <w:jc w:val="center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E7CEA">
        <w:rPr>
          <w:rFonts w:ascii="Tahoma" w:hAnsi="Tahoma" w:cs="Tahoma"/>
          <w:sz w:val="28"/>
          <w:szCs w:val="28"/>
        </w:rPr>
        <w:t>Religious Habits of Mind / Spiritual Practices</w:t>
      </w:r>
    </w:p>
    <w:p w:rsidR="00E814D7" w:rsidRPr="007E7CEA" w:rsidRDefault="00E814D7" w:rsidP="007E7CEA">
      <w:pPr>
        <w:pStyle w:val="NoSpacing"/>
        <w:jc w:val="center"/>
        <w:rPr>
          <w:rFonts w:ascii="Tahoma" w:hAnsi="Tahoma" w:cs="Tahoma"/>
          <w:sz w:val="24"/>
          <w:szCs w:val="24"/>
        </w:rPr>
      </w:pPr>
      <w:r w:rsidRPr="007E7CEA">
        <w:rPr>
          <w:rFonts w:ascii="Tahoma" w:hAnsi="Tahoma" w:cs="Tahoma"/>
          <w:sz w:val="24"/>
          <w:szCs w:val="24"/>
        </w:rPr>
        <w:t>(Lifelong religious skills)</w:t>
      </w:r>
    </w:p>
    <w:p w:rsidR="00E814D7" w:rsidRPr="007E7CEA" w:rsidRDefault="00E814D7" w:rsidP="007E7CEA">
      <w:pPr>
        <w:pStyle w:val="NoSpacing"/>
        <w:rPr>
          <w:rFonts w:ascii="Tahoma" w:hAnsi="Tahoma" w:cs="Tahoma"/>
          <w:sz w:val="24"/>
          <w:szCs w:val="24"/>
        </w:rPr>
      </w:pPr>
    </w:p>
    <w:p w:rsidR="00E814D7" w:rsidRPr="007E22FC" w:rsidRDefault="00E814D7" w:rsidP="007E22FC">
      <w:pPr>
        <w:pStyle w:val="NoSpacing"/>
        <w:ind w:left="720"/>
        <w:rPr>
          <w:b/>
        </w:rPr>
      </w:pPr>
      <w:r w:rsidRPr="007E22FC">
        <w:rPr>
          <w:b/>
          <w:i/>
        </w:rPr>
        <w:t>Doctrine of Charity</w:t>
      </w:r>
      <w:r w:rsidRPr="007E22FC">
        <w:rPr>
          <w:b/>
        </w:rPr>
        <w:t xml:space="preserve"> 174-175</w:t>
      </w:r>
    </w:p>
    <w:p w:rsidR="00E814D7" w:rsidRDefault="00E814D7" w:rsidP="007E22FC">
      <w:pPr>
        <w:pStyle w:val="NoSpacing"/>
        <w:ind w:left="720"/>
      </w:pPr>
      <w:r w:rsidRPr="00DA6BB8">
        <w:t>The externals of the body wh</w:t>
      </w:r>
      <w:r>
        <w:t xml:space="preserve">ich pertain to worship are: </w:t>
      </w:r>
    </w:p>
    <w:p w:rsidR="00E814D7" w:rsidRDefault="00E814D7" w:rsidP="007E22FC">
      <w:pPr>
        <w:pStyle w:val="NoSpacing"/>
        <w:numPr>
          <w:ilvl w:val="0"/>
          <w:numId w:val="2"/>
        </w:numPr>
        <w:tabs>
          <w:tab w:val="clear" w:pos="1080"/>
          <w:tab w:val="num" w:pos="1440"/>
        </w:tabs>
        <w:ind w:left="1440"/>
      </w:pPr>
      <w:r>
        <w:t xml:space="preserve">Frequenting temples. </w:t>
      </w:r>
    </w:p>
    <w:p w:rsidR="00E814D7" w:rsidRDefault="00E814D7" w:rsidP="007E22FC">
      <w:pPr>
        <w:pStyle w:val="NoSpacing"/>
        <w:numPr>
          <w:ilvl w:val="0"/>
          <w:numId w:val="2"/>
        </w:numPr>
        <w:tabs>
          <w:tab w:val="clear" w:pos="1080"/>
          <w:tab w:val="num" w:pos="1440"/>
        </w:tabs>
        <w:ind w:left="1440"/>
      </w:pPr>
      <w:r>
        <w:t xml:space="preserve">Listening to sermons. </w:t>
      </w:r>
    </w:p>
    <w:p w:rsidR="00E814D7" w:rsidRDefault="00E814D7" w:rsidP="007E22FC">
      <w:pPr>
        <w:pStyle w:val="NoSpacing"/>
        <w:numPr>
          <w:ilvl w:val="0"/>
          <w:numId w:val="2"/>
        </w:numPr>
        <w:tabs>
          <w:tab w:val="clear" w:pos="1080"/>
          <w:tab w:val="num" w:pos="1440"/>
        </w:tabs>
        <w:ind w:left="1440"/>
      </w:pPr>
      <w:r w:rsidRPr="00DA6BB8">
        <w:t>Devoutly singing</w:t>
      </w:r>
      <w:r>
        <w:t xml:space="preserve">, and praying on the knees. </w:t>
      </w:r>
    </w:p>
    <w:p w:rsidR="00E814D7" w:rsidRDefault="00E814D7" w:rsidP="007E22FC">
      <w:pPr>
        <w:pStyle w:val="NoSpacing"/>
        <w:numPr>
          <w:ilvl w:val="0"/>
          <w:numId w:val="2"/>
        </w:numPr>
        <w:tabs>
          <w:tab w:val="clear" w:pos="1080"/>
          <w:tab w:val="num" w:pos="1440"/>
        </w:tabs>
        <w:ind w:left="1440"/>
      </w:pPr>
      <w:proofErr w:type="gramStart"/>
      <w:r w:rsidRPr="00DA6BB8">
        <w:t>Partaking</w:t>
      </w:r>
      <w:proofErr w:type="gramEnd"/>
      <w:r w:rsidRPr="00DA6BB8">
        <w:t xml:space="preserve"> the Sacrament of the Supper. </w:t>
      </w:r>
    </w:p>
    <w:p w:rsidR="00E814D7" w:rsidRDefault="00E814D7" w:rsidP="007E22FC">
      <w:pPr>
        <w:pStyle w:val="NoSpacing"/>
        <w:ind w:left="720"/>
      </w:pPr>
      <w:r>
        <w:t xml:space="preserve">And at home: </w:t>
      </w:r>
    </w:p>
    <w:p w:rsidR="00E814D7" w:rsidRDefault="00E814D7" w:rsidP="007E22FC">
      <w:pPr>
        <w:pStyle w:val="NoSpacing"/>
        <w:numPr>
          <w:ilvl w:val="0"/>
          <w:numId w:val="3"/>
        </w:numPr>
        <w:tabs>
          <w:tab w:val="clear" w:pos="1080"/>
          <w:tab w:val="num" w:pos="1440"/>
        </w:tabs>
        <w:ind w:left="1440"/>
      </w:pPr>
      <w:r w:rsidRPr="00DA6BB8">
        <w:t xml:space="preserve">Prayer morning and evening, </w:t>
      </w:r>
      <w:r>
        <w:t xml:space="preserve">and at dinners and suppers. </w:t>
      </w:r>
    </w:p>
    <w:p w:rsidR="00E814D7" w:rsidRDefault="00E814D7" w:rsidP="007E22FC">
      <w:pPr>
        <w:pStyle w:val="NoSpacing"/>
        <w:numPr>
          <w:ilvl w:val="0"/>
          <w:numId w:val="3"/>
        </w:numPr>
        <w:tabs>
          <w:tab w:val="clear" w:pos="1080"/>
          <w:tab w:val="num" w:pos="1440"/>
        </w:tabs>
        <w:ind w:left="1440"/>
      </w:pPr>
      <w:r w:rsidRPr="00DA6BB8">
        <w:t>Conversing with others about charity and faith, and about God, heaven, e</w:t>
      </w:r>
      <w:r>
        <w:t>ternal life, and salvation. (</w:t>
      </w:r>
      <w:r w:rsidRPr="00DA6BB8">
        <w:t>And in the case of priests, preaching, an</w:t>
      </w:r>
      <w:r>
        <w:t xml:space="preserve">d also private instruction.) </w:t>
      </w:r>
    </w:p>
    <w:p w:rsidR="00E814D7" w:rsidRDefault="00E814D7" w:rsidP="007E22FC">
      <w:pPr>
        <w:pStyle w:val="NoSpacing"/>
        <w:numPr>
          <w:ilvl w:val="0"/>
          <w:numId w:val="3"/>
        </w:numPr>
        <w:tabs>
          <w:tab w:val="clear" w:pos="1080"/>
          <w:tab w:val="num" w:pos="1440"/>
        </w:tabs>
        <w:ind w:left="1440"/>
      </w:pPr>
      <w:r w:rsidRPr="00DA6BB8">
        <w:t>And with everyone, the instruction of children an</w:t>
      </w:r>
      <w:r>
        <w:t xml:space="preserve">d servants in such matters. </w:t>
      </w:r>
    </w:p>
    <w:p w:rsidR="00E814D7" w:rsidRDefault="00E814D7" w:rsidP="007E22FC">
      <w:pPr>
        <w:pStyle w:val="NoSpacing"/>
        <w:numPr>
          <w:ilvl w:val="0"/>
          <w:numId w:val="3"/>
        </w:numPr>
        <w:tabs>
          <w:tab w:val="clear" w:pos="1080"/>
          <w:tab w:val="num" w:pos="1440"/>
        </w:tabs>
        <w:ind w:left="1440"/>
      </w:pPr>
      <w:r w:rsidRPr="00DA6BB8">
        <w:t xml:space="preserve">Reading the Word, and books of instruction and of piety. </w:t>
      </w:r>
    </w:p>
    <w:p w:rsidR="00E814D7" w:rsidRDefault="00E814D7" w:rsidP="007E22FC">
      <w:pPr>
        <w:pStyle w:val="NoSpacing"/>
        <w:ind w:left="720"/>
      </w:pPr>
      <w:r w:rsidRPr="007E22FC">
        <w:t>The externals of the mind wh</w:t>
      </w:r>
      <w:r>
        <w:t xml:space="preserve">ich pertain to worship are: </w:t>
      </w:r>
    </w:p>
    <w:p w:rsidR="00E814D7" w:rsidRDefault="00E814D7" w:rsidP="007E22FC">
      <w:pPr>
        <w:pStyle w:val="NoSpacing"/>
        <w:numPr>
          <w:ilvl w:val="0"/>
          <w:numId w:val="4"/>
        </w:numPr>
        <w:tabs>
          <w:tab w:val="clear" w:pos="1080"/>
          <w:tab w:val="num" w:pos="1440"/>
        </w:tabs>
        <w:ind w:left="1440"/>
      </w:pPr>
      <w:r w:rsidRPr="007E22FC">
        <w:t>Thought and meditation concerning God, and concerning heaven, eternal li</w:t>
      </w:r>
      <w:r>
        <w:t>fe, and salvation.</w:t>
      </w:r>
    </w:p>
    <w:p w:rsidR="00E814D7" w:rsidRDefault="00E814D7" w:rsidP="007E22FC">
      <w:pPr>
        <w:pStyle w:val="NoSpacing"/>
        <w:numPr>
          <w:ilvl w:val="0"/>
          <w:numId w:val="4"/>
        </w:numPr>
        <w:tabs>
          <w:tab w:val="clear" w:pos="1080"/>
          <w:tab w:val="num" w:pos="1440"/>
        </w:tabs>
        <w:ind w:left="1440"/>
      </w:pPr>
      <w:r w:rsidRPr="007E22FC">
        <w:t>Reflection upon one's thoughts and intentions, as to whether they are evil or good, and that the evil are from the de</w:t>
      </w:r>
      <w:r>
        <w:t>vil, and the good from God.</w:t>
      </w:r>
    </w:p>
    <w:p w:rsidR="00E814D7" w:rsidRDefault="00E814D7" w:rsidP="007E22FC">
      <w:pPr>
        <w:pStyle w:val="NoSpacing"/>
        <w:numPr>
          <w:ilvl w:val="0"/>
          <w:numId w:val="4"/>
        </w:numPr>
        <w:tabs>
          <w:tab w:val="clear" w:pos="1080"/>
          <w:tab w:val="num" w:pos="1440"/>
        </w:tabs>
        <w:ind w:left="1440"/>
      </w:pPr>
      <w:r w:rsidRPr="007E22FC">
        <w:t>Aversion of one's mind from impious, ob</w:t>
      </w:r>
      <w:r>
        <w:t xml:space="preserve">scene, and filthy language. </w:t>
      </w:r>
    </w:p>
    <w:p w:rsidR="00E814D7" w:rsidRDefault="00E814D7" w:rsidP="007E22FC">
      <w:pPr>
        <w:pStyle w:val="NoSpacing"/>
        <w:numPr>
          <w:ilvl w:val="0"/>
          <w:numId w:val="4"/>
        </w:numPr>
        <w:tabs>
          <w:tab w:val="clear" w:pos="1080"/>
          <w:tab w:val="num" w:pos="1440"/>
        </w:tabs>
        <w:ind w:left="1440"/>
      </w:pPr>
      <w:r w:rsidRPr="007E22FC">
        <w:t>Besides thoughts, there are also affections which com</w:t>
      </w:r>
      <w:r>
        <w:t>e to the sight and sense of a perso</w:t>
      </w:r>
      <w:r w:rsidRPr="007E22FC">
        <w:t>n.</w:t>
      </w:r>
    </w:p>
    <w:p w:rsidR="00E814D7" w:rsidRPr="007E22FC" w:rsidRDefault="00E814D7" w:rsidP="007E22FC">
      <w:pPr>
        <w:pStyle w:val="NoSpacing"/>
        <w:ind w:left="720"/>
      </w:pPr>
    </w:p>
    <w:p w:rsidR="00E814D7" w:rsidRDefault="00E814D7" w:rsidP="003337BC">
      <w:pPr>
        <w:pStyle w:val="NoSpacing"/>
        <w:numPr>
          <w:ilvl w:val="0"/>
          <w:numId w:val="1"/>
        </w:numPr>
      </w:pPr>
      <w:r>
        <w:t>Seeing the Lord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See the Lord in the order of His creation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Have a clear mental picture of the Lord that reflects the spiritual qualities that we know about Him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Recognize the indicators that the Lord might use to alert them to give help to someone else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Recognize and articulate the ways in which the Lord can guide and care for someone their age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Identifying and appreciating the Lord’s blessings, the good in others, and the good that can come from bad things: attitude of gratitude</w:t>
      </w:r>
    </w:p>
    <w:p w:rsidR="00E814D7" w:rsidRDefault="00E814D7" w:rsidP="003337BC">
      <w:pPr>
        <w:pStyle w:val="NoSpacing"/>
        <w:numPr>
          <w:ilvl w:val="0"/>
          <w:numId w:val="1"/>
        </w:numPr>
      </w:pPr>
      <w:r>
        <w:t>Ability to effectively turn to the Lord in prayer</w:t>
      </w:r>
    </w:p>
    <w:p w:rsidR="00E814D7" w:rsidRDefault="00E814D7" w:rsidP="003337BC">
      <w:pPr>
        <w:pStyle w:val="NoSpacing"/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Reading</w:t>
          </w:r>
        </w:smartTag>
      </w:smartTag>
      <w:r>
        <w:t xml:space="preserve"> and reflecting on the Word daily with affection and understanding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Have a habit of turning to the Word for guidance and comfort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Explain the difference between the Word and good books for the church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Read the Word with affection and recognize the feelings involved</w:t>
      </w:r>
    </w:p>
    <w:p w:rsidR="00E814D7" w:rsidRDefault="00E814D7" w:rsidP="003337BC">
      <w:pPr>
        <w:pStyle w:val="NoSpacing"/>
        <w:numPr>
          <w:ilvl w:val="0"/>
          <w:numId w:val="1"/>
        </w:numPr>
      </w:pPr>
      <w:r>
        <w:t>Engage with affection in worship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Remember the Sabbath day to keep it holy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Frequent sacred spaces and make time for quiet reflection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Lead classroom worship</w:t>
      </w:r>
    </w:p>
    <w:p w:rsidR="00E814D7" w:rsidRDefault="00E814D7" w:rsidP="003337BC">
      <w:pPr>
        <w:pStyle w:val="NoSpacing"/>
        <w:numPr>
          <w:ilvl w:val="0"/>
          <w:numId w:val="1"/>
        </w:numPr>
      </w:pPr>
      <w:r>
        <w:t>Embrace marriage between one man and one wife as the precious jewel of human life and the repository of the Christian religion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Understand the concept of chastity in marriage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 xml:space="preserve">Appreciate the unique distinction of qualities between masculine and feminine 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lastRenderedPageBreak/>
        <w:t>Show respect for the opposite sex and for marriage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 xml:space="preserve">Honoring children, family, procreation and marriage </w:t>
      </w:r>
    </w:p>
    <w:p w:rsidR="00E814D7" w:rsidRDefault="00E814D7" w:rsidP="003337BC">
      <w:pPr>
        <w:pStyle w:val="NoSpacing"/>
        <w:numPr>
          <w:ilvl w:val="1"/>
          <w:numId w:val="1"/>
        </w:numPr>
      </w:pPr>
      <w:r>
        <w:t>Resist pornography and wandering lust and choose chastity</w:t>
      </w:r>
    </w:p>
    <w:p w:rsidR="00E814D7" w:rsidRDefault="00E814D7" w:rsidP="00477CCA">
      <w:pPr>
        <w:pStyle w:val="NoSpacing"/>
        <w:numPr>
          <w:ilvl w:val="0"/>
          <w:numId w:val="1"/>
        </w:numPr>
      </w:pPr>
      <w:r>
        <w:t>Daily spiritual life skills</w:t>
      </w:r>
    </w:p>
    <w:p w:rsidR="00E814D7" w:rsidRDefault="00E814D7" w:rsidP="006E06F2">
      <w:pPr>
        <w:pStyle w:val="NoSpacing"/>
        <w:numPr>
          <w:ilvl w:val="1"/>
          <w:numId w:val="1"/>
        </w:numPr>
      </w:pPr>
      <w:r>
        <w:t>Perspectives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Be discerning without prejudice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Not exclude people based on appearances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See and apply the connection of the spiritual and natural worlds – where my ideas are coming from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Recognize and use the ability to choose differently from the thoughts, feelings, actions, the environment first inclines them to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Humility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Distinguishing between guilt and shame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Distinguish the difference between evil and sin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Balance between independence and cooperation/collaboration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Valuing and protecting innocence – their own and others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Appropriate caring about what other people think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Growing ability to separate what is their responsibility and what is the Lord’s responsibility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Trust and courage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Identifying and not crossing micro-boundaries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Valuing freedom and learning to make good choices – we have options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Commitment, perseverance, and faithfulness in relationships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Understand that we are vessels who are responsible for the influences we receive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Shun contempt for others and embrace the concept that everyone can change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Forgiveness</w:t>
      </w:r>
    </w:p>
    <w:p w:rsidR="00E814D7" w:rsidRDefault="00E814D7" w:rsidP="004D1B94">
      <w:pPr>
        <w:pStyle w:val="NoSpacing"/>
        <w:numPr>
          <w:ilvl w:val="2"/>
          <w:numId w:val="1"/>
        </w:numPr>
      </w:pPr>
      <w:r>
        <w:t>There is a marriage in everything and it’s all about balance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Do not delight in violence – real or otherwise</w:t>
      </w:r>
    </w:p>
    <w:p w:rsidR="00E814D7" w:rsidRDefault="00E814D7" w:rsidP="006E06F2">
      <w:pPr>
        <w:pStyle w:val="NoSpacing"/>
        <w:numPr>
          <w:ilvl w:val="1"/>
          <w:numId w:val="1"/>
        </w:numPr>
      </w:pPr>
      <w:r>
        <w:t>Actions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Confidently speak out against disorderly behavior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Listen to others with understanding and compassion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Know the steps of repentance and know how to apply them</w:t>
      </w:r>
    </w:p>
    <w:p w:rsidR="00E814D7" w:rsidRDefault="00E814D7" w:rsidP="003337BC">
      <w:pPr>
        <w:pStyle w:val="NoSpacing"/>
        <w:numPr>
          <w:ilvl w:val="3"/>
          <w:numId w:val="1"/>
        </w:numPr>
      </w:pPr>
      <w:r>
        <w:t>Recognize and articulate the spiritual challenges/enemies/evils and false ideas that are significant in their present life.</w:t>
      </w:r>
    </w:p>
    <w:p w:rsidR="00E814D7" w:rsidRDefault="00E814D7" w:rsidP="003337BC">
      <w:pPr>
        <w:pStyle w:val="NoSpacing"/>
        <w:numPr>
          <w:ilvl w:val="3"/>
          <w:numId w:val="1"/>
        </w:numPr>
      </w:pPr>
      <w:r>
        <w:t>Self-examination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Be able to apologize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Appropriately expressing one’s emotions and thoughts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Following rules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Make life choices from the integrity of following the 10 Commandments</w:t>
      </w:r>
    </w:p>
    <w:p w:rsidR="00E814D7" w:rsidRDefault="00E814D7" w:rsidP="00DA6BB8">
      <w:pPr>
        <w:pStyle w:val="NoSpacing"/>
        <w:numPr>
          <w:ilvl w:val="2"/>
          <w:numId w:val="1"/>
        </w:numPr>
      </w:pPr>
      <w:r>
        <w:t>Practice the principle that all religion is of life and that the life of religion is to do that which is good</w:t>
      </w:r>
    </w:p>
    <w:p w:rsidR="00E814D7" w:rsidRDefault="00E814D7" w:rsidP="00DA6BB8">
      <w:pPr>
        <w:pStyle w:val="NoSpacing"/>
        <w:numPr>
          <w:ilvl w:val="3"/>
          <w:numId w:val="1"/>
        </w:numPr>
      </w:pPr>
      <w:r>
        <w:t>Value and delight in usefulness</w:t>
      </w:r>
    </w:p>
    <w:p w:rsidR="00E814D7" w:rsidRDefault="00E814D7" w:rsidP="003337BC">
      <w:pPr>
        <w:pStyle w:val="NoSpacing"/>
        <w:numPr>
          <w:ilvl w:val="2"/>
          <w:numId w:val="1"/>
        </w:numPr>
      </w:pPr>
      <w:r>
        <w:t>Living in the world but not being of the world</w:t>
      </w:r>
    </w:p>
    <w:p w:rsidR="00E814D7" w:rsidRDefault="00E814D7" w:rsidP="004D1B94">
      <w:pPr>
        <w:pStyle w:val="NoSpacing"/>
        <w:numPr>
          <w:ilvl w:val="2"/>
          <w:numId w:val="1"/>
        </w:numPr>
      </w:pPr>
      <w:r>
        <w:t>Teach each other (peers and/or younger students)</w:t>
      </w:r>
    </w:p>
    <w:p w:rsidR="00E814D7" w:rsidRDefault="00E814D7" w:rsidP="004D1B94">
      <w:pPr>
        <w:pStyle w:val="NoSpacing"/>
        <w:numPr>
          <w:ilvl w:val="2"/>
          <w:numId w:val="1"/>
        </w:numPr>
      </w:pPr>
      <w:r>
        <w:t>Benefactions – knowing appropriate ways to volunteer our services</w:t>
      </w:r>
    </w:p>
    <w:p w:rsidR="00E814D7" w:rsidRDefault="00E814D7" w:rsidP="004D1B94">
      <w:pPr>
        <w:pStyle w:val="NoSpacing"/>
        <w:numPr>
          <w:ilvl w:val="2"/>
          <w:numId w:val="1"/>
        </w:numPr>
      </w:pPr>
      <w:r>
        <w:t>Difference between helping and cheating</w:t>
      </w:r>
    </w:p>
    <w:p w:rsidR="00E814D7" w:rsidRDefault="00E814D7" w:rsidP="007E22FC">
      <w:pPr>
        <w:pStyle w:val="NoSpacing"/>
        <w:ind w:left="1980"/>
      </w:pPr>
    </w:p>
    <w:p w:rsidR="00E814D7" w:rsidRDefault="00E814D7" w:rsidP="00477CCA">
      <w:pPr>
        <w:pStyle w:val="NoSpacing"/>
        <w:numPr>
          <w:ilvl w:val="0"/>
          <w:numId w:val="1"/>
        </w:numPr>
      </w:pPr>
      <w:r>
        <w:lastRenderedPageBreak/>
        <w:t xml:space="preserve">Explain: </w:t>
      </w:r>
    </w:p>
    <w:p w:rsidR="00E814D7" w:rsidRDefault="00E814D7" w:rsidP="00F0182A">
      <w:pPr>
        <w:pStyle w:val="NoSpacing"/>
        <w:numPr>
          <w:ilvl w:val="1"/>
          <w:numId w:val="1"/>
        </w:numPr>
      </w:pPr>
      <w:r>
        <w:t>who Swedenborg is and his place in our church’s history</w:t>
      </w:r>
    </w:p>
    <w:p w:rsidR="00E814D7" w:rsidRDefault="00E814D7" w:rsidP="00F0182A">
      <w:pPr>
        <w:pStyle w:val="NoSpacing"/>
        <w:numPr>
          <w:ilvl w:val="1"/>
          <w:numId w:val="1"/>
        </w:numPr>
      </w:pPr>
      <w:r>
        <w:t>New Church theology</w:t>
      </w:r>
    </w:p>
    <w:p w:rsidR="00E814D7" w:rsidRDefault="00E814D7" w:rsidP="00F0182A">
      <w:pPr>
        <w:pStyle w:val="NoSpacing"/>
        <w:numPr>
          <w:ilvl w:val="1"/>
          <w:numId w:val="1"/>
        </w:numPr>
      </w:pPr>
      <w:r>
        <w:t>Speak openly about the Lord in their conversations</w:t>
      </w:r>
    </w:p>
    <w:p w:rsidR="00E814D7" w:rsidRDefault="00E814D7" w:rsidP="00F0182A">
      <w:pPr>
        <w:pStyle w:val="NoSpacing"/>
        <w:numPr>
          <w:ilvl w:val="1"/>
          <w:numId w:val="1"/>
        </w:numPr>
      </w:pPr>
      <w:r>
        <w:t>Tell stories about heaven</w:t>
      </w:r>
    </w:p>
    <w:p w:rsidR="00E814D7" w:rsidRDefault="00E814D7" w:rsidP="00F0182A">
      <w:pPr>
        <w:pStyle w:val="NoSpacing"/>
        <w:numPr>
          <w:ilvl w:val="1"/>
          <w:numId w:val="1"/>
        </w:numPr>
      </w:pPr>
      <w:r>
        <w:t xml:space="preserve">Comfortably share some of their </w:t>
      </w:r>
      <w:smartTag w:uri="urn:schemas-microsoft-com:office:smarttags" w:element="PlaceType">
        <w:smartTag w:uri="urn:schemas-microsoft-com:office:smarttags" w:element="PlaceType">
          <w:r>
            <w:t>New</w:t>
          </w:r>
        </w:smartTag>
        <w:r>
          <w:t xml:space="preserve"> </w:t>
        </w:r>
        <w:smartTag w:uri="urn:schemas-microsoft-com:office:smarttags" w:element="PlaceType">
          <w:r>
            <w:t>Church</w:t>
          </w:r>
        </w:smartTag>
      </w:smartTag>
      <w:r>
        <w:t xml:space="preserve"> ideas in a conversation at a public school cafeteria</w:t>
      </w:r>
    </w:p>
    <w:p w:rsidR="00E814D7" w:rsidRDefault="00E814D7" w:rsidP="003337BC">
      <w:pPr>
        <w:pStyle w:val="NoSpacing"/>
        <w:numPr>
          <w:ilvl w:val="0"/>
          <w:numId w:val="1"/>
        </w:numPr>
      </w:pPr>
      <w:r>
        <w:t>Be able to place the main stories of scripture in a timeline</w:t>
      </w:r>
    </w:p>
    <w:p w:rsidR="00E814D7" w:rsidRPr="00AD2AA9" w:rsidRDefault="00E814D7" w:rsidP="007E7CEA">
      <w:pPr>
        <w:pStyle w:val="NoSpacing"/>
      </w:pPr>
    </w:p>
    <w:sectPr w:rsidR="00E814D7" w:rsidRPr="00AD2AA9" w:rsidSect="00C40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446C4"/>
    <w:multiLevelType w:val="hybridMultilevel"/>
    <w:tmpl w:val="248684C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4B10968"/>
    <w:multiLevelType w:val="hybridMultilevel"/>
    <w:tmpl w:val="8F205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610ABA"/>
    <w:multiLevelType w:val="hybridMultilevel"/>
    <w:tmpl w:val="535C693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8E764FF"/>
    <w:multiLevelType w:val="hybridMultilevel"/>
    <w:tmpl w:val="B6BA79F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AA9"/>
    <w:rsid w:val="000F7DF7"/>
    <w:rsid w:val="001E4DE5"/>
    <w:rsid w:val="002146B7"/>
    <w:rsid w:val="00261C31"/>
    <w:rsid w:val="002E3186"/>
    <w:rsid w:val="003337BC"/>
    <w:rsid w:val="00477CCA"/>
    <w:rsid w:val="004C128D"/>
    <w:rsid w:val="004C293E"/>
    <w:rsid w:val="004D1B94"/>
    <w:rsid w:val="004F1C2C"/>
    <w:rsid w:val="004F78B2"/>
    <w:rsid w:val="005830EB"/>
    <w:rsid w:val="005D19D9"/>
    <w:rsid w:val="006E06F2"/>
    <w:rsid w:val="007E22FC"/>
    <w:rsid w:val="007E7CEA"/>
    <w:rsid w:val="00846E5F"/>
    <w:rsid w:val="008C74DF"/>
    <w:rsid w:val="008D6DF1"/>
    <w:rsid w:val="00AD2AA9"/>
    <w:rsid w:val="00B57E82"/>
    <w:rsid w:val="00C408B9"/>
    <w:rsid w:val="00D52605"/>
    <w:rsid w:val="00DA6BB8"/>
    <w:rsid w:val="00E814D7"/>
    <w:rsid w:val="00EF549A"/>
    <w:rsid w:val="00F0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8B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E7CEA"/>
  </w:style>
  <w:style w:type="paragraph" w:styleId="BalloonText">
    <w:name w:val="Balloon Text"/>
    <w:basedOn w:val="Normal"/>
    <w:link w:val="BalloonTextChar"/>
    <w:uiPriority w:val="99"/>
    <w:semiHidden/>
    <w:unhideWhenUsed/>
    <w:rsid w:val="002E3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8B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E7CEA"/>
  </w:style>
  <w:style w:type="paragraph" w:styleId="BalloonText">
    <w:name w:val="Balloon Text"/>
    <w:basedOn w:val="Normal"/>
    <w:link w:val="BalloonTextChar"/>
    <w:uiPriority w:val="99"/>
    <w:semiHidden/>
    <w:unhideWhenUsed/>
    <w:rsid w:val="002E3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1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30A41FEF</Template>
  <TotalTime>1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Melodie Greer</dc:creator>
  <cp:keywords/>
  <dc:description/>
  <cp:lastModifiedBy>ANC</cp:lastModifiedBy>
  <cp:revision>2</cp:revision>
  <cp:lastPrinted>2012-11-09T19:02:00Z</cp:lastPrinted>
  <dcterms:created xsi:type="dcterms:W3CDTF">2012-11-09T19:03:00Z</dcterms:created>
  <dcterms:modified xsi:type="dcterms:W3CDTF">2012-11-09T19:03:00Z</dcterms:modified>
</cp:coreProperties>
</file>